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95" w:rsidRDefault="00457E9D" w:rsidP="004E08E4">
      <w:pPr>
        <w:rPr>
          <w:sz w:val="20"/>
          <w:szCs w:val="20"/>
        </w:rPr>
      </w:pPr>
      <w:r>
        <w:rPr>
          <w:sz w:val="20"/>
          <w:szCs w:val="20"/>
        </w:rPr>
        <w:t xml:space="preserve">　　　　　　　　第</w:t>
      </w:r>
      <w:r w:rsidR="00712A95">
        <w:rPr>
          <w:rFonts w:hint="eastAsia"/>
          <w:sz w:val="20"/>
          <w:szCs w:val="20"/>
        </w:rPr>
        <w:t>1</w:t>
      </w:r>
      <w:r w:rsidR="008D1870">
        <w:rPr>
          <w:rFonts w:hint="eastAsia"/>
          <w:sz w:val="20"/>
          <w:szCs w:val="20"/>
        </w:rPr>
        <w:t>0</w:t>
      </w:r>
      <w:r w:rsidR="00E6368A">
        <w:rPr>
          <w:rFonts w:hint="eastAsia"/>
          <w:sz w:val="20"/>
          <w:szCs w:val="20"/>
        </w:rPr>
        <w:t>7</w:t>
      </w:r>
      <w:r>
        <w:rPr>
          <w:sz w:val="20"/>
          <w:szCs w:val="20"/>
        </w:rPr>
        <w:t xml:space="preserve">回　</w:t>
      </w:r>
      <w:r w:rsidR="00712A95">
        <w:rPr>
          <w:rFonts w:hint="eastAsia"/>
          <w:sz w:val="20"/>
          <w:szCs w:val="20"/>
        </w:rPr>
        <w:t>生命倫理・遺伝子解析研究</w:t>
      </w:r>
      <w:r>
        <w:rPr>
          <w:sz w:val="20"/>
          <w:szCs w:val="20"/>
        </w:rPr>
        <w:t>倫理委員会（持ち回り）</w:t>
      </w:r>
      <w:r w:rsidR="00712A95">
        <w:rPr>
          <w:rFonts w:hint="eastAsia"/>
          <w:sz w:val="20"/>
          <w:szCs w:val="20"/>
        </w:rPr>
        <w:t xml:space="preserve">　</w:t>
      </w:r>
    </w:p>
    <w:p w:rsidR="006D2C3B" w:rsidRDefault="006D2C3B" w:rsidP="006D2C3B">
      <w:pPr>
        <w:tabs>
          <w:tab w:val="left" w:pos="2268"/>
        </w:tabs>
        <w:spacing w:line="300" w:lineRule="exact"/>
        <w:ind w:leftChars="100" w:left="2125" w:hangingChars="912" w:hanging="1915"/>
        <w:outlineLvl w:val="0"/>
        <w:rPr>
          <w:rFonts w:hint="eastAsia"/>
          <w:szCs w:val="21"/>
        </w:rPr>
      </w:pPr>
    </w:p>
    <w:p w:rsidR="00E6368A" w:rsidRDefault="00457E9D" w:rsidP="00E6368A">
      <w:r w:rsidRPr="00D637FD">
        <w:rPr>
          <w:szCs w:val="21"/>
        </w:rPr>
        <w:t xml:space="preserve">　下記の議題については、</w:t>
      </w:r>
      <w:r w:rsidR="00E6368A">
        <w:rPr>
          <w:rFonts w:hint="eastAsia"/>
          <w:szCs w:val="21"/>
        </w:rPr>
        <w:t>第</w:t>
      </w:r>
      <w:r w:rsidR="00E6368A">
        <w:rPr>
          <w:rFonts w:hint="eastAsia"/>
          <w:szCs w:val="21"/>
        </w:rPr>
        <w:t>100</w:t>
      </w:r>
      <w:r w:rsidR="00E6368A">
        <w:rPr>
          <w:rFonts w:hint="eastAsia"/>
          <w:szCs w:val="21"/>
        </w:rPr>
        <w:t>回委員会で審査の結果、修正後持ち回り審査となった</w:t>
      </w:r>
      <w:r w:rsidR="00E6368A">
        <w:rPr>
          <w:rFonts w:hint="eastAsia"/>
          <w:szCs w:val="21"/>
        </w:rPr>
        <w:t>1</w:t>
      </w:r>
      <w:r w:rsidR="00E6368A">
        <w:rPr>
          <w:rFonts w:hint="eastAsia"/>
          <w:szCs w:val="21"/>
        </w:rPr>
        <w:t>件について</w:t>
      </w:r>
      <w:bookmarkStart w:id="0" w:name="_GoBack"/>
      <w:bookmarkEnd w:id="0"/>
      <w:r w:rsidRPr="00D637FD">
        <w:rPr>
          <w:szCs w:val="21"/>
        </w:rPr>
        <w:t>、審査を持ち回りにより行った。</w:t>
      </w:r>
      <w:r w:rsidRPr="00D637FD">
        <w:rPr>
          <w:szCs w:val="21"/>
        </w:rPr>
        <w:br/>
      </w:r>
      <w:r w:rsidRPr="00D637FD">
        <w:rPr>
          <w:szCs w:val="21"/>
        </w:rPr>
        <w:br/>
      </w:r>
      <w:r w:rsidR="00E6368A">
        <w:rPr>
          <w:rFonts w:hint="eastAsia"/>
        </w:rPr>
        <w:t>議題</w:t>
      </w:r>
    </w:p>
    <w:p w:rsidR="00E6368A" w:rsidRDefault="00E6368A" w:rsidP="00E6368A">
      <w:pPr>
        <w:tabs>
          <w:tab w:val="left" w:pos="2268"/>
        </w:tabs>
      </w:pPr>
      <w:r>
        <w:rPr>
          <w:rFonts w:hint="eastAsia"/>
          <w:noProof/>
        </w:rPr>
        <w:t>実施計画の審査</w:t>
      </w:r>
    </w:p>
    <w:p w:rsidR="00E6368A" w:rsidRDefault="00E6368A" w:rsidP="00E6368A">
      <w:pPr>
        <w:tabs>
          <w:tab w:val="left" w:pos="2268"/>
        </w:tabs>
        <w:ind w:leftChars="100" w:left="2125" w:hangingChars="912" w:hanging="1915"/>
        <w:outlineLvl w:val="0"/>
      </w:pPr>
      <w:r>
        <w:rPr>
          <w:rFonts w:hint="eastAsia"/>
        </w:rPr>
        <w:t>受付番号</w:t>
      </w:r>
      <w:r>
        <w:t>191</w:t>
      </w:r>
      <w:r>
        <w:rPr>
          <w:rFonts w:hint="eastAsia"/>
        </w:rPr>
        <w:t>号：成人</w:t>
      </w:r>
      <w:r>
        <w:t>T</w:t>
      </w:r>
      <w:r>
        <w:rPr>
          <w:rFonts w:hint="eastAsia"/>
        </w:rPr>
        <w:t>細胞白血病リンパ腫に対するモガムリズマブ治療中の免役モニタリング</w:t>
      </w:r>
      <w:r>
        <w:t xml:space="preserve"> </w:t>
      </w:r>
    </w:p>
    <w:p w:rsidR="00E6368A" w:rsidRDefault="00E6368A" w:rsidP="00E6368A">
      <w:pPr>
        <w:tabs>
          <w:tab w:val="left" w:pos="2268"/>
        </w:tabs>
        <w:ind w:leftChars="100" w:left="210" w:firstLine="840"/>
        <w:jc w:val="right"/>
      </w:pPr>
      <w:r>
        <w:tab/>
      </w:r>
      <w:r>
        <w:rPr>
          <w:rFonts w:hint="eastAsia"/>
        </w:rPr>
        <w:t>附属難治ウイルス病態制御研究センター　血液・免疫疾患学分野</w:t>
      </w:r>
    </w:p>
    <w:p w:rsidR="00E6368A" w:rsidRDefault="00E6368A" w:rsidP="00E6368A">
      <w:pPr>
        <w:tabs>
          <w:tab w:val="left" w:pos="2268"/>
        </w:tabs>
        <w:ind w:leftChars="100" w:left="210" w:firstLine="840"/>
        <w:jc w:val="right"/>
      </w:pPr>
      <w:r>
        <w:rPr>
          <w:rFonts w:hint="eastAsia"/>
          <w:noProof/>
        </w:rPr>
        <w:t>准教授</w:t>
      </w:r>
      <w:r>
        <w:rPr>
          <w:rFonts w:hint="eastAsia"/>
        </w:rPr>
        <w:t xml:space="preserve">　吉満　誠</w:t>
      </w:r>
    </w:p>
    <w:p w:rsidR="00F836E6" w:rsidRPr="00D637FD" w:rsidRDefault="00F836E6" w:rsidP="00E6368A">
      <w:pPr>
        <w:rPr>
          <w:szCs w:val="21"/>
        </w:rPr>
      </w:pPr>
      <w:r w:rsidRPr="00D637FD">
        <w:rPr>
          <w:rFonts w:hint="eastAsia"/>
          <w:noProof/>
          <w:szCs w:val="21"/>
        </w:rPr>
        <w:t>・・・・・・・・・・承認</w:t>
      </w:r>
    </w:p>
    <w:sectPr w:rsidR="00F836E6" w:rsidRPr="00D637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5A4A"/>
    <w:rsid w:val="00081A53"/>
    <w:rsid w:val="000B2A71"/>
    <w:rsid w:val="000F0678"/>
    <w:rsid w:val="00234BF6"/>
    <w:rsid w:val="002B6891"/>
    <w:rsid w:val="00364A47"/>
    <w:rsid w:val="00401F23"/>
    <w:rsid w:val="00416089"/>
    <w:rsid w:val="004370C3"/>
    <w:rsid w:val="00442633"/>
    <w:rsid w:val="00457E9D"/>
    <w:rsid w:val="004A0388"/>
    <w:rsid w:val="004A736F"/>
    <w:rsid w:val="004E08E4"/>
    <w:rsid w:val="00575719"/>
    <w:rsid w:val="005F39FC"/>
    <w:rsid w:val="006C4235"/>
    <w:rsid w:val="006D2C3B"/>
    <w:rsid w:val="006D5937"/>
    <w:rsid w:val="00701B74"/>
    <w:rsid w:val="00712A95"/>
    <w:rsid w:val="0073621F"/>
    <w:rsid w:val="007611C1"/>
    <w:rsid w:val="008274D0"/>
    <w:rsid w:val="0083669C"/>
    <w:rsid w:val="0084131F"/>
    <w:rsid w:val="008B508B"/>
    <w:rsid w:val="008D1870"/>
    <w:rsid w:val="008D74E6"/>
    <w:rsid w:val="009533D8"/>
    <w:rsid w:val="009776C9"/>
    <w:rsid w:val="009B35A0"/>
    <w:rsid w:val="00A70B9A"/>
    <w:rsid w:val="00A97DD4"/>
    <w:rsid w:val="00AC463B"/>
    <w:rsid w:val="00AE346A"/>
    <w:rsid w:val="00B238A8"/>
    <w:rsid w:val="00B307F7"/>
    <w:rsid w:val="00B37F99"/>
    <w:rsid w:val="00C0505C"/>
    <w:rsid w:val="00D637FD"/>
    <w:rsid w:val="00D87CC1"/>
    <w:rsid w:val="00E501A8"/>
    <w:rsid w:val="00E6368A"/>
    <w:rsid w:val="00EA0E79"/>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88254346">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180505318">
      <w:bodyDiv w:val="1"/>
      <w:marLeft w:val="0"/>
      <w:marRight w:val="0"/>
      <w:marTop w:val="0"/>
      <w:marBottom w:val="0"/>
      <w:divBdr>
        <w:top w:val="none" w:sz="0" w:space="0" w:color="auto"/>
        <w:left w:val="none" w:sz="0" w:space="0" w:color="auto"/>
        <w:bottom w:val="none" w:sz="0" w:space="0" w:color="auto"/>
        <w:right w:val="none" w:sz="0" w:space="0" w:color="auto"/>
      </w:divBdr>
    </w:div>
    <w:div w:id="1281064312">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87378521">
      <w:bodyDiv w:val="1"/>
      <w:marLeft w:val="0"/>
      <w:marRight w:val="0"/>
      <w:marTop w:val="0"/>
      <w:marBottom w:val="0"/>
      <w:divBdr>
        <w:top w:val="none" w:sz="0" w:space="0" w:color="auto"/>
        <w:left w:val="none" w:sz="0" w:space="0" w:color="auto"/>
        <w:bottom w:val="none" w:sz="0" w:space="0" w:color="auto"/>
        <w:right w:val="none" w:sz="0" w:space="0" w:color="auto"/>
      </w:divBdr>
    </w:div>
    <w:div w:id="1687291672">
      <w:bodyDiv w:val="1"/>
      <w:marLeft w:val="0"/>
      <w:marRight w:val="0"/>
      <w:marTop w:val="0"/>
      <w:marBottom w:val="0"/>
      <w:divBdr>
        <w:top w:val="none" w:sz="0" w:space="0" w:color="auto"/>
        <w:left w:val="none" w:sz="0" w:space="0" w:color="auto"/>
        <w:bottom w:val="none" w:sz="0" w:space="0" w:color="auto"/>
        <w:right w:val="none" w:sz="0" w:space="0" w:color="auto"/>
      </w:divBdr>
    </w:div>
    <w:div w:id="1709181160">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1990287061">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2015-12-02T08:18:00Z</dcterms:created>
  <dcterms:modified xsi:type="dcterms:W3CDTF">2015-12-02T08:18:00Z</dcterms:modified>
</cp:coreProperties>
</file>